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E57" w:rsidRPr="00FF1EF3" w:rsidRDefault="00357E57" w:rsidP="00FF1EF3">
      <w:pPr>
        <w:widowControl w:val="0"/>
        <w:spacing w:after="0" w:line="240" w:lineRule="auto"/>
        <w:rPr>
          <w:rFonts w:ascii="Times New Roman" w:hAnsi="Times New Roman" w:cs="Times New Roman"/>
          <w:b/>
          <w:color w:val="000000"/>
          <w:sz w:val="28"/>
          <w:szCs w:val="28"/>
          <w:lang w:val="kk-KZ"/>
        </w:rPr>
      </w:pPr>
      <w:r w:rsidRPr="0000290A">
        <w:rPr>
          <w:rFonts w:ascii="Times New Roman" w:hAnsi="Times New Roman" w:cs="Times New Roman"/>
          <w:b/>
          <w:color w:val="000000"/>
          <w:sz w:val="28"/>
          <w:szCs w:val="28"/>
          <w:lang w:val="kk-KZ"/>
        </w:rPr>
        <w:t>«</w:t>
      </w:r>
      <w:r w:rsidRPr="003341A4">
        <w:rPr>
          <w:rFonts w:ascii="Times New Roman" w:hAnsi="Times New Roman" w:cs="Times New Roman"/>
          <w:b/>
          <w:color w:val="000000"/>
          <w:sz w:val="24"/>
          <w:szCs w:val="24"/>
          <w:lang w:val="kk-KZ"/>
        </w:rPr>
        <w:t>Дене шынықтыру» пәнінен күнтізбелік – тақырыптық жоспар</w:t>
      </w:r>
    </w:p>
    <w:p w:rsidR="00357E57" w:rsidRDefault="00357E57" w:rsidP="00FF1EF3">
      <w:pPr>
        <w:jc w:val="center"/>
        <w:rPr>
          <w:lang w:val="kk-KZ"/>
        </w:rPr>
      </w:pPr>
      <w:r w:rsidRPr="003341A4">
        <w:rPr>
          <w:rFonts w:ascii="Times New Roman" w:hAnsi="Times New Roman" w:cs="Times New Roman"/>
          <w:b/>
          <w:iCs/>
          <w:sz w:val="24"/>
          <w:szCs w:val="24"/>
          <w:lang w:val="kk-KZ"/>
        </w:rPr>
        <w:t xml:space="preserve">Пәннің оқу жүктемесі </w:t>
      </w:r>
      <w:r w:rsidR="004921C5">
        <w:rPr>
          <w:rFonts w:ascii="Times New Roman" w:hAnsi="Times New Roman" w:cs="Times New Roman"/>
          <w:b/>
          <w:iCs/>
          <w:sz w:val="24"/>
          <w:szCs w:val="24"/>
          <w:lang w:val="kk-KZ"/>
        </w:rPr>
        <w:t>аптасына 3 сағат, оқу жылында 105</w:t>
      </w:r>
      <w:r w:rsidRPr="003341A4">
        <w:rPr>
          <w:rFonts w:ascii="Times New Roman" w:hAnsi="Times New Roman" w:cs="Times New Roman"/>
          <w:b/>
          <w:iCs/>
          <w:sz w:val="24"/>
          <w:szCs w:val="24"/>
          <w:lang w:val="kk-KZ"/>
        </w:rPr>
        <w:t xml:space="preserve"> сағатты  құрайды.</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Бастауыш сынып  оқушыларының қатарына  I-IV сыныпта оқитын 7-11 жастағы оқушылар жатады.</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Бастауыш сынып жасындағы оқушылардың дене тәрбиесі міндеттері төмендегідей:</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 денсаулықты нығайту, шынықтыру, жан-жақты дене дамуына көмектесу, жалпақ табандылықтың алдын алу, бала ағзасының жағымсыз сыртқы орта әсеріне қарсылық күшін қалыптастыру;</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Таза ауада дене тәрбиесі жаттығуларымен айналысу, ойнау, секіру, лақтыру, шаңғы тебу, жүгіру баланың бұлшық еттерін дамытады, жүрек-қан тамыры жүйесін, тыныс алу жүйесін, сүйек-тірек аппаратын т.б. ағза жүйелерін нығайтады, шынықтырады. Баланың мүсін, тұлға түзулігі қалыптасады. Сондықтан мектептің  міндеті – балаларды дене тәрбиесімен жүйелі, белсенді шұғылдандыру;</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 дене тәрбиесі жаттығулары, гигиеналық дағдылар, күн тәртібі туралы арнайы білім беру. Ол білімдер: дене тәрбиесі жаттығуларының ағзаға пайдалы әсері, гигиеналық ережелер. Тамақтану, демалу, жұмыс тәртіптері;</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 оқушылардың өмірге керек қозғалыс ептілігі мен дағдысын қалыптастыру, оларды жаңа қозғалыстарға, қимыл-әрекеттерге  үйрету. Бағдарламада берілген барлық негізгі спорт түрлерінің жаттығуларын дұрыс орындай білу;</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 дене қаситтерін дамыту. Гигиеналық дағдылар,  күн тәртібі туралы арнайы білім беру. Ол білімдер: дене тәрбиесі жаттығуларының ағзаға пайдалы әсері, гигиеналық ережелер. Тамақтану, демалу, жұмыс тәртіптері;</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бастауыш сыныптарда қимыл үйлесімділігі, ептілік, икемділік қасиеттерін дамыту;</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xml:space="preserve">            - жігерлікке, батылдыққа, қажырлылыққа, тәртіптілікке, еңбек  сүйгіштікке, көпшілдікке, мәдениеттілікке тәрбиелеу. Дене тәрбиесі жаттығулары, әр түрлі  қозғалмалы ойындар осы қасиеттерді дамытады;</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xml:space="preserve"> - қозғалыс кездерінде және қозғалмайтын статикалық жаттығулар кезінде мүсін түзулігін, тұлғаны қалыптастыру. Ол үшін отырғанда,  тұрғанда, жүргенде, жаттығулар жасағанда  тұлғаны түзететін арнайы жаттығулар беріп отыруымыз керек;</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xml:space="preserve">          - оқушыларды бастауыш сыныптардан бастап Президенттік сынама сынақтары жаттығуларын меңгеруге, орындауға дайындай бастағанымыз жөн;</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xml:space="preserve">          - оқушылардың дене тәрбиесі мен спортқа деген ынтасын, қызығушылығын оятып, оларды спортпен тұрақты, жүйелі шұғылдануға дағдыландыру керек.</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xml:space="preserve">      Мектептің міндеті – оқушыларды дене тәрбиесі жаттығуларымен мектепте ғана емес, үйде де тұрақты айналысуға әдеттендіру. Ол әдет оқушылардың күн тәртібінде әбден қалыптасуы қажет. Осы кезден бастап дене тәрбиесі жаттығуларын орындау олардын өмір бойғы әдеттеріне айналуы керек. Ол үшін дене тәрбиесі сабақтары қызықты, әсерлі көңілді өтуі тиіс;</w:t>
      </w:r>
    </w:p>
    <w:p w:rsidR="00357E57" w:rsidRPr="00D2636B"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 оқушыларды ұйымдастыру, басқара білу дағдыларына дағдыландыру. Оқушылардың ішінен дене тәрбиесі белсенділерін дайындау.</w:t>
      </w:r>
    </w:p>
    <w:p w:rsidR="00357E57" w:rsidRDefault="00357E57" w:rsidP="00357E57">
      <w:pPr>
        <w:pStyle w:val="a4"/>
        <w:jc w:val="both"/>
        <w:rPr>
          <w:rFonts w:ascii="Times New Roman" w:hAnsi="Times New Roman"/>
          <w:sz w:val="24"/>
          <w:szCs w:val="24"/>
          <w:lang w:val="kk-KZ"/>
        </w:rPr>
      </w:pPr>
      <w:r w:rsidRPr="00D2636B">
        <w:rPr>
          <w:rFonts w:ascii="Times New Roman" w:hAnsi="Times New Roman"/>
          <w:sz w:val="24"/>
          <w:szCs w:val="24"/>
          <w:lang w:val="kk-KZ"/>
        </w:rPr>
        <w:tab/>
        <w:t xml:space="preserve">Балалардың зат алмасу үрдісі үлкендерге қарағанда тез жүреді. Балалардың кеуде клеткалары домалақ түрде, қабырғалары аз иілетіндіктен терең дем алуға кері әсер етеді. Дем  алу жиілігі тез, терең емес, минутына 22 рет дем алу жиілігі төңірегінде. Дем алу жолдары үлкендерге қарағанда қысқа. Тыныс алудың минуттық көлемі 7 жастағы балаларда 3500 мл/минут болады, ол 11 жасқа келгенде көбейіп 4400 мл/минутқа дейін жетеді. Өкпенің  ауа сыймдылығы көлемі 7 жаста 1200 мл-ден 10 жаста 2000 мл-ге дейін көтеріледі. Бастауыш сынып оқушыларын терең, бірқалыпты  мұрынмен дем алуға үйретуіміз қажет. </w:t>
      </w:r>
      <w:r w:rsidRPr="00416DFB">
        <w:rPr>
          <w:rFonts w:ascii="Times New Roman" w:hAnsi="Times New Roman"/>
          <w:sz w:val="24"/>
          <w:szCs w:val="24"/>
        </w:rPr>
        <w:t xml:space="preserve">Жаттығулардыорындаутынысалуменбірдейорындалуытиіс.  </w:t>
      </w:r>
    </w:p>
    <w:p w:rsidR="00357E57" w:rsidRDefault="00357E57" w:rsidP="00357E57">
      <w:pPr>
        <w:pStyle w:val="a4"/>
        <w:jc w:val="both"/>
        <w:rPr>
          <w:rFonts w:ascii="Times New Roman" w:hAnsi="Times New Roman"/>
          <w:sz w:val="24"/>
          <w:szCs w:val="24"/>
          <w:lang w:val="kk-KZ"/>
        </w:rPr>
      </w:pPr>
    </w:p>
    <w:p w:rsidR="00357E57" w:rsidRPr="003805B4" w:rsidRDefault="00357E57" w:rsidP="00357E57">
      <w:pPr>
        <w:pStyle w:val="a4"/>
        <w:jc w:val="both"/>
        <w:rPr>
          <w:rFonts w:ascii="Times New Roman" w:hAnsi="Times New Roman"/>
          <w:sz w:val="24"/>
          <w:szCs w:val="24"/>
          <w:lang w:val="kk-KZ"/>
        </w:rPr>
      </w:pPr>
    </w:p>
    <w:p w:rsidR="00357E57" w:rsidRDefault="00357E57" w:rsidP="00357E57">
      <w:pPr>
        <w:widowControl w:val="0"/>
        <w:spacing w:after="0" w:line="240" w:lineRule="auto"/>
        <w:ind w:firstLine="567"/>
        <w:jc w:val="center"/>
        <w:rPr>
          <w:rFonts w:ascii="Times New Roman" w:hAnsi="Times New Roman" w:cs="Times New Roman"/>
          <w:b/>
          <w:iCs/>
          <w:sz w:val="24"/>
          <w:szCs w:val="24"/>
          <w:lang w:val="kk-KZ"/>
        </w:rPr>
      </w:pPr>
    </w:p>
    <w:p w:rsidR="00357E57" w:rsidRPr="003341A4" w:rsidRDefault="00357E57" w:rsidP="00357E57">
      <w:pPr>
        <w:widowControl w:val="0"/>
        <w:spacing w:after="0" w:line="240" w:lineRule="auto"/>
        <w:ind w:firstLine="567"/>
        <w:jc w:val="center"/>
        <w:rPr>
          <w:rFonts w:ascii="Times New Roman" w:hAnsi="Times New Roman" w:cs="Times New Roman"/>
          <w:b/>
          <w:iCs/>
          <w:sz w:val="24"/>
          <w:szCs w:val="24"/>
          <w:lang w:val="kk-KZ"/>
        </w:rPr>
      </w:pPr>
    </w:p>
    <w:tbl>
      <w:tblPr>
        <w:tblStyle w:val="a3"/>
        <w:tblW w:w="15451" w:type="dxa"/>
        <w:tblInd w:w="-459" w:type="dxa"/>
        <w:tblLayout w:type="fixed"/>
        <w:tblLook w:val="04A0"/>
      </w:tblPr>
      <w:tblGrid>
        <w:gridCol w:w="567"/>
        <w:gridCol w:w="993"/>
        <w:gridCol w:w="1842"/>
        <w:gridCol w:w="6804"/>
        <w:gridCol w:w="53"/>
        <w:gridCol w:w="26"/>
        <w:gridCol w:w="914"/>
        <w:gridCol w:w="323"/>
        <w:gridCol w:w="952"/>
        <w:gridCol w:w="2977"/>
      </w:tblGrid>
      <w:tr w:rsidR="00E60A6B" w:rsidRPr="007C3422" w:rsidTr="00E60A6B">
        <w:trPr>
          <w:cantSplit/>
          <w:trHeight w:val="1134"/>
        </w:trPr>
        <w:tc>
          <w:tcPr>
            <w:tcW w:w="567" w:type="dxa"/>
            <w:tcBorders>
              <w:top w:val="single" w:sz="4" w:space="0" w:color="auto"/>
              <w:left w:val="single" w:sz="4" w:space="0" w:color="auto"/>
              <w:right w:val="single" w:sz="4" w:space="0" w:color="auto"/>
            </w:tcBorders>
            <w:vAlign w:val="center"/>
            <w:hideMark/>
          </w:tcPr>
          <w:p w:rsidR="00E60A6B" w:rsidRPr="007C3422" w:rsidRDefault="00E60A6B" w:rsidP="002A700F">
            <w:pPr>
              <w:pStyle w:val="a4"/>
              <w:rPr>
                <w:rFonts w:ascii="Times New Roman" w:hAnsi="Times New Roman"/>
                <w:b/>
                <w:i/>
                <w:szCs w:val="24"/>
                <w:lang w:val="kk-KZ"/>
              </w:rPr>
            </w:pPr>
            <w:r w:rsidRPr="007C3422">
              <w:rPr>
                <w:rFonts w:ascii="Times New Roman" w:hAnsi="Times New Roman"/>
                <w:b/>
                <w:i/>
                <w:szCs w:val="24"/>
                <w:lang w:val="kk-KZ"/>
              </w:rPr>
              <w:lastRenderedPageBreak/>
              <w:t>№</w:t>
            </w:r>
          </w:p>
        </w:tc>
        <w:tc>
          <w:tcPr>
            <w:tcW w:w="993" w:type="dxa"/>
            <w:tcBorders>
              <w:top w:val="single" w:sz="4" w:space="0" w:color="auto"/>
              <w:left w:val="single" w:sz="4" w:space="0" w:color="auto"/>
              <w:right w:val="single" w:sz="4" w:space="0" w:color="auto"/>
            </w:tcBorders>
          </w:tcPr>
          <w:p w:rsidR="00E60A6B" w:rsidRPr="007C3422" w:rsidRDefault="00E60A6B" w:rsidP="009474D1">
            <w:pPr>
              <w:pStyle w:val="a4"/>
              <w:jc w:val="center"/>
              <w:rPr>
                <w:rFonts w:ascii="Times New Roman" w:hAnsi="Times New Roman"/>
                <w:b/>
                <w:i/>
                <w:sz w:val="18"/>
                <w:szCs w:val="20"/>
                <w:lang w:val="kk-KZ"/>
              </w:rPr>
            </w:pPr>
            <w:r w:rsidRPr="007C3422">
              <w:rPr>
                <w:rFonts w:ascii="Times New Roman" w:hAnsi="Times New Roman"/>
                <w:b/>
                <w:i/>
                <w:sz w:val="18"/>
                <w:szCs w:val="20"/>
                <w:lang w:val="kk-KZ"/>
              </w:rPr>
              <w:t>Ауыспалы тақырыптар</w:t>
            </w:r>
          </w:p>
        </w:tc>
        <w:tc>
          <w:tcPr>
            <w:tcW w:w="1842" w:type="dxa"/>
            <w:tcBorders>
              <w:top w:val="single" w:sz="4" w:space="0" w:color="auto"/>
              <w:left w:val="single" w:sz="4" w:space="0" w:color="auto"/>
              <w:right w:val="single" w:sz="4" w:space="0" w:color="auto"/>
            </w:tcBorders>
            <w:vAlign w:val="center"/>
          </w:tcPr>
          <w:p w:rsidR="00E60A6B" w:rsidRPr="007C3422" w:rsidRDefault="00E60A6B" w:rsidP="007C3422">
            <w:pPr>
              <w:pStyle w:val="a4"/>
              <w:jc w:val="center"/>
              <w:rPr>
                <w:rFonts w:ascii="Times New Roman" w:hAnsi="Times New Roman"/>
                <w:b/>
                <w:i/>
                <w:szCs w:val="24"/>
                <w:lang w:val="kk-KZ"/>
              </w:rPr>
            </w:pPr>
            <w:r w:rsidRPr="007C3422">
              <w:rPr>
                <w:rFonts w:ascii="Times New Roman" w:hAnsi="Times New Roman"/>
                <w:b/>
                <w:i/>
                <w:szCs w:val="24"/>
                <w:lang w:val="kk-KZ"/>
              </w:rPr>
              <w:t>Сабақтардың  тақырыбы</w:t>
            </w:r>
          </w:p>
        </w:tc>
        <w:tc>
          <w:tcPr>
            <w:tcW w:w="6883" w:type="dxa"/>
            <w:gridSpan w:val="3"/>
            <w:tcBorders>
              <w:top w:val="single" w:sz="4" w:space="0" w:color="auto"/>
              <w:left w:val="single" w:sz="4" w:space="0" w:color="auto"/>
              <w:right w:val="single" w:sz="4" w:space="0" w:color="auto"/>
            </w:tcBorders>
            <w:vAlign w:val="center"/>
            <w:hideMark/>
          </w:tcPr>
          <w:p w:rsidR="00E60A6B" w:rsidRPr="007C3422" w:rsidRDefault="00E60A6B" w:rsidP="007C3422">
            <w:pPr>
              <w:pStyle w:val="a4"/>
              <w:jc w:val="center"/>
              <w:rPr>
                <w:rFonts w:ascii="Times New Roman" w:hAnsi="Times New Roman"/>
                <w:b/>
                <w:i/>
                <w:szCs w:val="24"/>
                <w:lang w:val="kk-KZ"/>
              </w:rPr>
            </w:pPr>
            <w:r w:rsidRPr="007C3422">
              <w:rPr>
                <w:rFonts w:ascii="Times New Roman" w:hAnsi="Times New Roman"/>
                <w:b/>
                <w:i/>
                <w:szCs w:val="24"/>
                <w:lang w:val="kk-KZ"/>
              </w:rPr>
              <w:t>Оқыту мақсаттары</w:t>
            </w:r>
          </w:p>
        </w:tc>
        <w:tc>
          <w:tcPr>
            <w:tcW w:w="914" w:type="dxa"/>
            <w:tcBorders>
              <w:top w:val="single" w:sz="4" w:space="0" w:color="auto"/>
              <w:left w:val="single" w:sz="4" w:space="0" w:color="auto"/>
              <w:right w:val="single" w:sz="4" w:space="0" w:color="auto"/>
            </w:tcBorders>
            <w:vAlign w:val="center"/>
            <w:hideMark/>
          </w:tcPr>
          <w:p w:rsidR="00E60A6B" w:rsidRPr="007C3422" w:rsidRDefault="00E60A6B" w:rsidP="009474D1">
            <w:pPr>
              <w:pStyle w:val="a4"/>
              <w:jc w:val="center"/>
              <w:rPr>
                <w:rFonts w:ascii="Times New Roman" w:hAnsi="Times New Roman"/>
                <w:b/>
                <w:i/>
                <w:szCs w:val="24"/>
                <w:lang w:val="kk-KZ"/>
              </w:rPr>
            </w:pPr>
            <w:r w:rsidRPr="007C3422">
              <w:rPr>
                <w:rFonts w:ascii="Times New Roman" w:hAnsi="Times New Roman"/>
                <w:b/>
                <w:i/>
                <w:szCs w:val="24"/>
                <w:lang w:val="kk-KZ"/>
              </w:rPr>
              <w:t>Сағат саны</w:t>
            </w:r>
          </w:p>
        </w:tc>
        <w:tc>
          <w:tcPr>
            <w:tcW w:w="1275" w:type="dxa"/>
            <w:gridSpan w:val="2"/>
            <w:tcBorders>
              <w:top w:val="single" w:sz="4" w:space="0" w:color="auto"/>
              <w:left w:val="single" w:sz="4" w:space="0" w:color="auto"/>
              <w:right w:val="single" w:sz="4" w:space="0" w:color="auto"/>
            </w:tcBorders>
          </w:tcPr>
          <w:p w:rsidR="00E60A6B" w:rsidRDefault="00E60A6B" w:rsidP="007C3422">
            <w:pPr>
              <w:pStyle w:val="a4"/>
              <w:rPr>
                <w:rFonts w:ascii="Times New Roman" w:hAnsi="Times New Roman"/>
                <w:b/>
                <w:szCs w:val="24"/>
                <w:lang w:val="kk-KZ"/>
              </w:rPr>
            </w:pPr>
          </w:p>
          <w:p w:rsidR="00E60A6B" w:rsidRDefault="00E60A6B" w:rsidP="007C3422">
            <w:pPr>
              <w:pStyle w:val="a4"/>
              <w:rPr>
                <w:rFonts w:ascii="Times New Roman" w:hAnsi="Times New Roman"/>
                <w:b/>
                <w:szCs w:val="24"/>
                <w:lang w:val="kk-KZ"/>
              </w:rPr>
            </w:pPr>
          </w:p>
          <w:p w:rsidR="00E60A6B" w:rsidRPr="00E60A6B" w:rsidRDefault="00E60A6B" w:rsidP="007C3422">
            <w:pPr>
              <w:pStyle w:val="a4"/>
              <w:rPr>
                <w:rFonts w:ascii="Times New Roman" w:hAnsi="Times New Roman"/>
                <w:b/>
                <w:i/>
                <w:szCs w:val="24"/>
                <w:lang w:val="kk-KZ"/>
              </w:rPr>
            </w:pPr>
            <w:r>
              <w:rPr>
                <w:rFonts w:ascii="Times New Roman" w:hAnsi="Times New Roman"/>
                <w:b/>
                <w:i/>
                <w:szCs w:val="24"/>
                <w:lang w:val="kk-KZ"/>
              </w:rPr>
              <w:t xml:space="preserve">    Мерзім</w:t>
            </w:r>
          </w:p>
        </w:tc>
        <w:tc>
          <w:tcPr>
            <w:tcW w:w="2977" w:type="dxa"/>
            <w:tcBorders>
              <w:top w:val="single" w:sz="4" w:space="0" w:color="auto"/>
              <w:left w:val="single" w:sz="4" w:space="0" w:color="auto"/>
              <w:right w:val="single" w:sz="4" w:space="0" w:color="auto"/>
            </w:tcBorders>
            <w:hideMark/>
          </w:tcPr>
          <w:p w:rsidR="00E60A6B" w:rsidRDefault="00E60A6B" w:rsidP="009474D1">
            <w:pPr>
              <w:pStyle w:val="a4"/>
              <w:jc w:val="center"/>
              <w:rPr>
                <w:rFonts w:ascii="Times New Roman" w:hAnsi="Times New Roman"/>
                <w:b/>
                <w:i/>
                <w:szCs w:val="24"/>
                <w:lang w:val="kk-KZ"/>
              </w:rPr>
            </w:pPr>
          </w:p>
          <w:p w:rsidR="00E60A6B" w:rsidRDefault="00E60A6B" w:rsidP="009474D1">
            <w:pPr>
              <w:pStyle w:val="a4"/>
              <w:jc w:val="center"/>
              <w:rPr>
                <w:rFonts w:ascii="Times New Roman" w:hAnsi="Times New Roman"/>
                <w:b/>
                <w:i/>
                <w:szCs w:val="24"/>
                <w:lang w:val="kk-KZ"/>
              </w:rPr>
            </w:pPr>
          </w:p>
          <w:p w:rsidR="00E60A6B" w:rsidRPr="007C3422" w:rsidRDefault="00E60A6B" w:rsidP="009474D1">
            <w:pPr>
              <w:pStyle w:val="a4"/>
              <w:jc w:val="center"/>
              <w:rPr>
                <w:rFonts w:ascii="Times New Roman" w:hAnsi="Times New Roman"/>
                <w:b/>
                <w:i/>
                <w:szCs w:val="24"/>
                <w:lang w:val="kk-KZ"/>
              </w:rPr>
            </w:pPr>
            <w:r>
              <w:rPr>
                <w:rFonts w:ascii="Times New Roman" w:hAnsi="Times New Roman"/>
                <w:b/>
                <w:i/>
                <w:szCs w:val="24"/>
                <w:lang w:val="kk-KZ"/>
              </w:rPr>
              <w:t>Ескерту</w:t>
            </w: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hideMark/>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Дене тәрбиесі дегеніміз не?</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hideMark/>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05.09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hideMark/>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bCs/>
                <w:szCs w:val="24"/>
                <w:lang w:val="kk-KZ"/>
              </w:rPr>
              <w:t>Дене тәрбиесі дегеніміз не?</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hAnsi="Times New Roman"/>
                <w:bCs/>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hideMark/>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06.09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Дене тәрбиесі дегеніміз не?</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p w:rsidR="00E60A6B" w:rsidRPr="007C3422" w:rsidRDefault="00E60A6B" w:rsidP="007C3422">
            <w:pPr>
              <w:pStyle w:val="a4"/>
              <w:rPr>
                <w:rFonts w:ascii="Times New Roman" w:hAnsi="Times New Roman"/>
                <w:bCs/>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07.09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Күн тәртібі, таңғы жаттығу және серігу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bCs/>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12.09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Күн тәртібі, таңғы жаттығу және серігу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13.09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Күн тәртібі, таңғы жаттығу және серігу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1.3.3.3  Дене жаттығуларын орындау кезінде ағзадағы физикалық өзгерістерді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14.09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Жүгіру және жүру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19.09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Жүгіру және жүру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20.09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Жүгіру және жүру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21.09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Секіру және лақтыру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numPr>
                <w:ilvl w:val="3"/>
                <w:numId w:val="3"/>
              </w:numPr>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Қарапайым дене жаттығуларын орындауда негізгі қимыл-қозғалыс машықтарын біледі, жасай алу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26.09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Секіру және лақтыру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numPr>
                <w:ilvl w:val="3"/>
                <w:numId w:val="4"/>
              </w:numPr>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Қарапайым дене жаттығуларын орындауда негізгі қимыл-қозғалыс машықтарын біледі, жасай алу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27.09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Секіру және лақтыру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numPr>
                <w:ilvl w:val="3"/>
                <w:numId w:val="5"/>
              </w:numPr>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Қарапайым дене жаттығуларын орындауда негізгі қимыл-қозғалыс машықтарын біледі, жасай алу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28.09</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Секіру және лақтыру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03.10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Рөлдік -сюжеттік қозғалмалы ойындар</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p w:rsidR="00E60A6B" w:rsidRPr="007C3422" w:rsidRDefault="00E60A6B" w:rsidP="007C3422">
            <w:pPr>
              <w:pStyle w:val="a4"/>
              <w:rPr>
                <w:rFonts w:ascii="Times New Roman" w:hAnsi="Times New Roman"/>
                <w:color w:val="000000"/>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04.10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Рөлдік -сюжеттік қозғалмалы ойындар</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05.10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10.10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11.10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11.10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12.10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1.2.2.2.  Әрекет мақсаттарына қол жеткізу үшін өз бетінше қалай жұмыс істеу керек екендігін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17.10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Бірқатар қимыл-қозғалыс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1.2.2.2.  Әрекет мақсаттарына қол жеткізу үшін өз бетінше қалай жұмыс істеу керек екендігін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18.10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Шағын  топта және жұпта қарым-қатынас жасау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1.2.1.1 Дене қызметін орындау және оған қатысу кезінде қозғалыс идеяларын, стратегияларын және жоспарларын білу және түсіну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E60A6B" w:rsidRDefault="00E60A6B" w:rsidP="007C3422">
            <w:pPr>
              <w:pStyle w:val="a4"/>
              <w:rPr>
                <w:rFonts w:ascii="Times New Roman" w:hAnsi="Times New Roman"/>
                <w:szCs w:val="24"/>
                <w:lang w:val="en-US"/>
              </w:rPr>
            </w:pPr>
            <w:r>
              <w:rPr>
                <w:rFonts w:ascii="Times New Roman" w:hAnsi="Times New Roman"/>
                <w:szCs w:val="24"/>
                <w:lang w:val="en-US"/>
              </w:rPr>
              <w:t>19.10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Шағын  топта және жұпта қарым-қатынас жасау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1.2.1.1 Дене қызметін орындау және оған қатысу кезінде қозғалыс идеяларын, стратегияларын және жоспарларын білу және түсіну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24.10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rPr>
          <w:trHeight w:val="1092"/>
        </w:trPr>
        <w:tc>
          <w:tcPr>
            <w:tcW w:w="567"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24</w:t>
            </w:r>
          </w:p>
        </w:tc>
        <w:tc>
          <w:tcPr>
            <w:tcW w:w="993"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Шағын  топта және жұпта қарым-қатынас жасау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1.2.3.3 Түрлі дене жаттығулары орындауда қолайлы  оқыту ортасын құру маңыздылығын мойындай отырып, кеңістік, ресурстар мен идеяларды білу және бөлісу</w:t>
            </w:r>
          </w:p>
        </w:tc>
        <w:tc>
          <w:tcPr>
            <w:tcW w:w="914"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24.10</w:t>
            </w:r>
          </w:p>
        </w:tc>
        <w:tc>
          <w:tcPr>
            <w:tcW w:w="2977"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E60A6B" w:rsidTr="00E60A6B">
        <w:trPr>
          <w:trHeight w:val="960"/>
        </w:trPr>
        <w:tc>
          <w:tcPr>
            <w:tcW w:w="567"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25</w:t>
            </w:r>
          </w:p>
        </w:tc>
        <w:tc>
          <w:tcPr>
            <w:tcW w:w="993" w:type="dxa"/>
            <w:tcBorders>
              <w:top w:val="single" w:sz="4" w:space="0" w:color="auto"/>
              <w:left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Шағын  топта және жұпта қарым-қатынас жасау дағдылары</w:t>
            </w:r>
          </w:p>
          <w:p w:rsidR="00E60A6B" w:rsidRPr="007C3422" w:rsidRDefault="00E60A6B" w:rsidP="007C3422">
            <w:pPr>
              <w:pStyle w:val="a4"/>
              <w:rPr>
                <w:rFonts w:ascii="Times New Roman" w:eastAsia="Times New Roman" w:hAnsi="Times New Roman"/>
                <w:bCs/>
                <w:szCs w:val="24"/>
                <w:lang w:val="kk-KZ"/>
              </w:rPr>
            </w:pPr>
          </w:p>
          <w:p w:rsidR="00E60A6B" w:rsidRPr="007C3422" w:rsidRDefault="00E60A6B" w:rsidP="007C3422">
            <w:pPr>
              <w:pStyle w:val="a4"/>
              <w:rPr>
                <w:rFonts w:ascii="Times New Roman" w:hAnsi="Times New Roman"/>
                <w:szCs w:val="24"/>
                <w:lang w:val="kk-KZ"/>
              </w:rPr>
            </w:pP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1.2.3.3 Түрлі дене жаттығулары орындауда қолайлы  оқыту ортасын құру маңыздылығын мойындай отырып, кеңістік, ресурстар мен идеяларды білу және бөлісу</w:t>
            </w:r>
          </w:p>
          <w:p w:rsidR="00E60A6B" w:rsidRPr="007C3422" w:rsidRDefault="00E60A6B" w:rsidP="007C3422">
            <w:pPr>
              <w:pStyle w:val="a4"/>
              <w:rPr>
                <w:rFonts w:ascii="Times New Roman" w:eastAsia="Times New Roman" w:hAnsi="Times New Roman"/>
                <w:szCs w:val="24"/>
                <w:lang w:val="kk-KZ"/>
              </w:rPr>
            </w:pPr>
          </w:p>
          <w:p w:rsidR="00E60A6B" w:rsidRPr="007C3422" w:rsidRDefault="00E60A6B" w:rsidP="007C3422">
            <w:pPr>
              <w:pStyle w:val="a4"/>
              <w:rPr>
                <w:rFonts w:ascii="Times New Roman" w:hAnsi="Times New Roman"/>
                <w:color w:val="000000"/>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26.10</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p w:rsidR="00E60A6B" w:rsidRPr="007C3422" w:rsidRDefault="00E60A6B" w:rsidP="007C3422">
            <w:pPr>
              <w:pStyle w:val="a4"/>
              <w:rPr>
                <w:rFonts w:ascii="Times New Roman" w:hAnsi="Times New Roman"/>
                <w:szCs w:val="24"/>
                <w:lang w:val="kk-KZ"/>
              </w:rPr>
            </w:pPr>
          </w:p>
          <w:p w:rsidR="00E60A6B" w:rsidRPr="007C3422" w:rsidRDefault="00E60A6B" w:rsidP="007C3422">
            <w:pPr>
              <w:pStyle w:val="a4"/>
              <w:rPr>
                <w:rFonts w:ascii="Times New Roman" w:hAnsi="Times New Roman"/>
                <w:szCs w:val="24"/>
                <w:lang w:val="kk-KZ"/>
              </w:rPr>
            </w:pPr>
          </w:p>
          <w:p w:rsidR="00E60A6B" w:rsidRPr="007C3422" w:rsidRDefault="00E60A6B" w:rsidP="007C3422">
            <w:pPr>
              <w:pStyle w:val="a4"/>
              <w:rPr>
                <w:rFonts w:ascii="Times New Roman" w:hAnsi="Times New Roman"/>
                <w:szCs w:val="24"/>
                <w:lang w:val="kk-KZ"/>
              </w:rPr>
            </w:pPr>
          </w:p>
          <w:p w:rsidR="00E60A6B" w:rsidRPr="007C3422" w:rsidRDefault="00E60A6B" w:rsidP="007C3422">
            <w:pPr>
              <w:pStyle w:val="a4"/>
              <w:rPr>
                <w:rFonts w:ascii="Times New Roman" w:hAnsi="Times New Roman"/>
                <w:szCs w:val="24"/>
                <w:lang w:val="kk-KZ"/>
              </w:rPr>
            </w:pPr>
          </w:p>
          <w:p w:rsidR="00E60A6B" w:rsidRPr="007C3422" w:rsidRDefault="00E60A6B" w:rsidP="007C3422">
            <w:pPr>
              <w:pStyle w:val="a4"/>
              <w:rPr>
                <w:rFonts w:ascii="Times New Roman" w:hAnsi="Times New Roman"/>
                <w:szCs w:val="24"/>
                <w:lang w:val="kk-KZ"/>
              </w:rPr>
            </w:pPr>
          </w:p>
        </w:tc>
      </w:tr>
      <w:tr w:rsidR="00E60A6B" w:rsidRPr="007C3422" w:rsidTr="00E60A6B">
        <w:trPr>
          <w:trHeight w:val="690"/>
        </w:trPr>
        <w:tc>
          <w:tcPr>
            <w:tcW w:w="567" w:type="dxa"/>
            <w:tcBorders>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c>
          <w:tcPr>
            <w:tcW w:w="993" w:type="dxa"/>
            <w:tcBorders>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3891" w:type="dxa"/>
            <w:gridSpan w:val="8"/>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b/>
                <w:i/>
                <w:color w:val="1A171B"/>
                <w:szCs w:val="24"/>
                <w:lang w:val="kk-KZ" w:eastAsia="en-GB"/>
              </w:rPr>
              <w:t xml:space="preserve">ІІ </w:t>
            </w:r>
            <w:r w:rsidRPr="007C3422">
              <w:rPr>
                <w:rFonts w:ascii="Times New Roman" w:eastAsia="Times New Roman" w:hAnsi="Times New Roman"/>
                <w:b/>
                <w:i/>
                <w:color w:val="1A171B"/>
                <w:szCs w:val="24"/>
                <w:lang w:eastAsia="en-GB"/>
              </w:rPr>
              <w:t>ТОҚСАН</w:t>
            </w:r>
            <w:r w:rsidRPr="007C3422">
              <w:rPr>
                <w:rFonts w:ascii="Times New Roman" w:hAnsi="Times New Roman"/>
                <w:b/>
                <w:i/>
                <w:szCs w:val="24"/>
                <w:lang w:val="kk-KZ"/>
              </w:rPr>
              <w:t xml:space="preserve">  8 апта  24 сағат</w:t>
            </w:r>
          </w:p>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Дене тәрбиесінің пайдасы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07.11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Дене тәрбиесінің пайдасы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08.11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rPr>
          <w:cantSplit/>
          <w:trHeight w:val="1134"/>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Сымбат және үйлестіру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09.11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29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Сымбат және үйлестіру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14.11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Қауіпсіздік ережесі.</w:t>
            </w:r>
          </w:p>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Сымбат және үйлестіру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15.11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Бірқатар гимнастикалық фигуралар үйрену.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16.11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Бірқатар гимнастикалық фигуралар үйрену.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21.11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Қарапайым гимнастикалық снарядтарда қозғалу.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 w:val="20"/>
                <w:lang w:val="kk-KZ" w:eastAsia="en-GB"/>
              </w:rPr>
            </w:pPr>
            <w:r w:rsidRPr="007C3422">
              <w:rPr>
                <w:rFonts w:ascii="Times New Roman" w:eastAsia="Times New Roman" w:hAnsi="Times New Roman"/>
                <w:color w:val="1A171B"/>
                <w:sz w:val="20"/>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 w:val="20"/>
                <w:lang w:val="kk-KZ"/>
              </w:rPr>
              <w:t>1.3.2.2  Жаттығуларды орындау к/де денені ширатып шынық/ң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22.11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Қарапайым гимнастикалық снарядтарда қозғалу.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23.11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Қарапайым гимнастикалық </w:t>
            </w:r>
            <w:r w:rsidRPr="007C3422">
              <w:rPr>
                <w:rFonts w:ascii="Times New Roman" w:eastAsia="Times New Roman" w:hAnsi="Times New Roman"/>
                <w:szCs w:val="24"/>
                <w:lang w:val="kk-KZ"/>
              </w:rPr>
              <w:lastRenderedPageBreak/>
              <w:t>снарядтарда қозғалу.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lastRenderedPageBreak/>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lastRenderedPageBreak/>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28.11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36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Қарапайым гимнастикалық снарядтарда қозғалу.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29.11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Сенің жеке физикалық мүмкіндіктерің.</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1.2.2.2.  Әрекет мақсаттарына қол жеткізу үшін өз бетінше қалай жұмыс істеу керек екендігін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30.11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Сенің жеке физикалық мүмкіндіктерің.</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05.12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39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Сенің жеке физикалық мүмкіндіктерің.</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06.12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hAnsi="Times New Roman"/>
                <w:color w:val="000000"/>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07.12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hAnsi="Times New Roman"/>
                <w:color w:val="000000"/>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12.12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13.12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14.12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19.12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Cs/>
                <w:szCs w:val="24"/>
                <w:lang w:val="kk-KZ"/>
              </w:rPr>
              <w:t>Қазақ халқының салт дәстүрі мен мәдениетін таныстыру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1.3.5.5. Дене қимылдарына қатысу мүмкіндіктерін анықтау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20.12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 xml:space="preserve">Қозғалмалы ойындар арқылы </w:t>
            </w:r>
            <w:r w:rsidRPr="007C3422">
              <w:rPr>
                <w:rFonts w:ascii="Times New Roman" w:eastAsia="Times New Roman" w:hAnsi="Times New Roman"/>
                <w:szCs w:val="24"/>
                <w:lang w:val="kk-KZ"/>
              </w:rPr>
              <w:lastRenderedPageBreak/>
              <w:t>тарту.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lastRenderedPageBreak/>
              <w:t>1.2.5.5.  Өзінің шығармашылық тапсырмаларының күшті жақтарын және жақсартуды қажет ететін жақтарын іздеу және бақылау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21.12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47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Қозғалмалы ойындар арқылы тарту.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eastAsia="Times New Roman" w:hAnsi="Times New Roman"/>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26.12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rPr>
          <w:trHeight w:val="1425"/>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Қозғалмалы ойындар арқылы тарту.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eastAsia="Times New Roman" w:hAnsi="Times New Roman"/>
                <w:szCs w:val="24"/>
                <w:lang w:val="kk-KZ"/>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27.12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rPr>
          <w:trHeight w:val="1050"/>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49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Қозғалмалы ойындар арқылы тарту.</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1.2.7.7 Дербес және топтық қызметті орындау кезінде өзара қалай әрекет етуді білу,патриоттықтың негізделуін түсіну</w:t>
            </w:r>
          </w:p>
          <w:p w:rsidR="00E60A6B" w:rsidRPr="007C3422" w:rsidRDefault="00E60A6B" w:rsidP="007C3422">
            <w:pPr>
              <w:pStyle w:val="a4"/>
              <w:rPr>
                <w:rFonts w:ascii="Times New Roman" w:eastAsia="Times New Roman" w:hAnsi="Times New Roman"/>
                <w:color w:val="1A171B"/>
                <w:szCs w:val="24"/>
                <w:lang w:val="kk-KZ" w:eastAsia="en-GB"/>
              </w:rPr>
            </w:pP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28.12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15451" w:type="dxa"/>
            <w:gridSpan w:val="10"/>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b/>
                <w:i/>
                <w:color w:val="1A171B"/>
                <w:szCs w:val="24"/>
                <w:lang w:val="kk-KZ" w:eastAsia="en-GB"/>
              </w:rPr>
              <w:t xml:space="preserve">ІІІ </w:t>
            </w:r>
            <w:r w:rsidRPr="007C3422">
              <w:rPr>
                <w:rFonts w:ascii="Times New Roman" w:eastAsia="Times New Roman" w:hAnsi="Times New Roman"/>
                <w:b/>
                <w:i/>
                <w:color w:val="1A171B"/>
                <w:szCs w:val="24"/>
                <w:lang w:eastAsia="en-GB"/>
              </w:rPr>
              <w:t>ТОҚСАН</w:t>
            </w:r>
            <w:r w:rsidRPr="007C3422">
              <w:rPr>
                <w:rFonts w:ascii="Times New Roman" w:hAnsi="Times New Roman"/>
                <w:b/>
                <w:i/>
                <w:szCs w:val="24"/>
                <w:lang w:val="kk-KZ"/>
              </w:rPr>
              <w:t xml:space="preserve">  9 апта  27 сағат             </w:t>
            </w: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Дене белсенділігі кезінде жүрек соғысы және  тыныс алуы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09.01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Дене белсенділігі кезінде жүрек соғысы және  тыныс алуы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1.3.3.3  Дене жаттығуларын орындау кезінде ағзадағы физикалық өзгерістерді анықтау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10.01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Дене белсенділігі кезінде жүрек соғысы және  тыныс алуы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1.3.3.3  Дене жаттығуларын орындау кезінде ағзадағы физикалық өзгерістерді анықтау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11.01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Ойын-жеке физикалық қасиеттерді  дамыту құралы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16.01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 xml:space="preserve">Ойын-жеке </w:t>
            </w:r>
            <w:r w:rsidRPr="007C3422">
              <w:rPr>
                <w:rFonts w:ascii="Times New Roman" w:eastAsia="Times New Roman" w:hAnsi="Times New Roman"/>
                <w:szCs w:val="24"/>
                <w:lang w:val="kk-KZ"/>
              </w:rPr>
              <w:lastRenderedPageBreak/>
              <w:t>физикалық қасиеттерді  дамыту құралы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lastRenderedPageBreak/>
              <w:t xml:space="preserve">1.1.4.4. Қозғалыс машықтары бойынша өзінің күшті жақтарын және </w:t>
            </w:r>
            <w:r w:rsidRPr="007C3422">
              <w:rPr>
                <w:rFonts w:ascii="Times New Roman" w:eastAsia="Times New Roman" w:hAnsi="Times New Roman"/>
                <w:color w:val="1A171B"/>
                <w:szCs w:val="24"/>
                <w:lang w:val="kk-KZ" w:eastAsia="en-GB"/>
              </w:rPr>
              <w:lastRenderedPageBreak/>
              <w:t>кемшіліктерін сипаттай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17.01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55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Ойын-жеке физикалық қасиеттерді  дамыту құралы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18.01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Кеңістік динамикасы және қозғалыс</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23.01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Кеңістік динамикасы және қозғалыс</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24.01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Кеңістік динамикасы және қозғалыс</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25.01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59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Құралдармен қозғалмалы ойындар</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30.01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Құралдармен қозғалмалы ойындар</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31.01</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Құралдармен қозғалмалы ойындар</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01.02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Түрлі жаттығулар арқылы денені басқару дағдылары</w:t>
            </w:r>
          </w:p>
        </w:tc>
        <w:tc>
          <w:tcPr>
            <w:tcW w:w="6883" w:type="dxa"/>
            <w:gridSpan w:val="3"/>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1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13.02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Түрлі жаттығулар арқылы денені басқару дағдылары</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1.2.2.2.  Әрекет мақсаттарына қол жеткізу үшін өз бетінше қалай жұмыс істеу керек екендігін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14.02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64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Түрлі жаттығулар арқылы денені басқару дағдылары</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1.2.2.2.  Әрекет мақсаттарына қол жеткізу үшін өз бетінше қалай жұмыс істеу керек екендігін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15.02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20.02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21.02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22.02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27.02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69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28.02</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Тірек қимыл жаттығуларын дамыту.</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1.1.4.4. Қозғалыс машықтары бойынша өзінің күшті жақтарын және кемшіліктерін сипаттай білу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01.03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Доппен ойын</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1.2.3.3 Түрлі дене жаттығулары орындауда қолайлы  оқыту ортасын құру маңыздылығын мойындай отырып, кеңістік, ресурстар мен идеяларды білу және бөлісу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06.03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Доппен ойын</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B16B8F" w:rsidRDefault="00B16B8F" w:rsidP="007C3422">
            <w:pPr>
              <w:pStyle w:val="a4"/>
              <w:rPr>
                <w:rFonts w:ascii="Times New Roman" w:hAnsi="Times New Roman"/>
                <w:szCs w:val="24"/>
                <w:lang w:val="en-US"/>
              </w:rPr>
            </w:pPr>
            <w:r>
              <w:rPr>
                <w:rFonts w:ascii="Times New Roman" w:hAnsi="Times New Roman"/>
                <w:szCs w:val="24"/>
                <w:lang w:val="en-US"/>
              </w:rPr>
              <w:t>07.03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Доппен ойын</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1.3.2.2  Жаттығуларды орындау кезінде денені ширатып   </w:t>
            </w:r>
            <w:r w:rsidRPr="007C3422">
              <w:rPr>
                <w:rFonts w:ascii="Times New Roman" w:eastAsia="Times New Roman" w:hAnsi="Times New Roman"/>
                <w:szCs w:val="24"/>
                <w:lang w:val="kk-KZ"/>
              </w:rPr>
              <w:lastRenderedPageBreak/>
              <w:t>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13.03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74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Секіртпемен орындалатын ойындар.  </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1.2.1.1 Дене қызметін орындау және оған қатысу кезінде қозғалыс идеяларын, стратегияларын және жоспарларын білу және түсіну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14.03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Секіртпемен орындалатын ойындар.  </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14.03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Секіртпемен орындалатын ойындар.  </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1.3.2.2  Жаттығуларды орындау кезінде денені ширатып   шынықтырудың маңызын сипаттау.</w:t>
            </w:r>
          </w:p>
          <w:p w:rsidR="00E60A6B" w:rsidRPr="007C3422" w:rsidRDefault="00E60A6B" w:rsidP="007C3422">
            <w:pPr>
              <w:pStyle w:val="a4"/>
              <w:rPr>
                <w:rFonts w:ascii="Times New Roman" w:hAnsi="Times New Roman"/>
                <w:color w:val="000000"/>
                <w:szCs w:val="24"/>
                <w:lang w:val="kk-KZ"/>
              </w:rPr>
            </w:pP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15.03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rPr>
          <w:gridAfter w:val="2"/>
          <w:wAfter w:w="3929" w:type="dxa"/>
        </w:trPr>
        <w:tc>
          <w:tcPr>
            <w:tcW w:w="11522" w:type="dxa"/>
            <w:gridSpan w:val="8"/>
            <w:tcBorders>
              <w:top w:val="single" w:sz="4" w:space="0" w:color="auto"/>
              <w:left w:val="single" w:sz="4" w:space="0" w:color="auto"/>
              <w:bottom w:val="single" w:sz="4" w:space="0" w:color="auto"/>
              <w:right w:val="single" w:sz="4" w:space="0" w:color="auto"/>
            </w:tcBorders>
          </w:tcPr>
          <w:p w:rsidR="00E60A6B" w:rsidRPr="007C3422" w:rsidRDefault="00E60A6B" w:rsidP="00D42766">
            <w:pPr>
              <w:pStyle w:val="a4"/>
              <w:tabs>
                <w:tab w:val="left" w:pos="6120"/>
              </w:tabs>
              <w:rPr>
                <w:rFonts w:ascii="Times New Roman" w:hAnsi="Times New Roman"/>
                <w:szCs w:val="24"/>
                <w:lang w:val="kk-KZ"/>
              </w:rPr>
            </w:pPr>
            <w:r w:rsidRPr="007C3422">
              <w:rPr>
                <w:rFonts w:ascii="Times New Roman" w:hAnsi="Times New Roman"/>
                <w:szCs w:val="24"/>
                <w:lang w:val="kk-KZ"/>
              </w:rPr>
              <w:tab/>
            </w:r>
            <w:r w:rsidRPr="007C3422">
              <w:rPr>
                <w:rFonts w:ascii="Times New Roman" w:eastAsia="Times New Roman" w:hAnsi="Times New Roman"/>
                <w:b/>
                <w:i/>
                <w:color w:val="1A171B"/>
                <w:szCs w:val="24"/>
                <w:lang w:val="kk-KZ" w:eastAsia="en-GB"/>
              </w:rPr>
              <w:t>І</w:t>
            </w:r>
            <w:r w:rsidRPr="007C3422">
              <w:rPr>
                <w:rFonts w:ascii="Times New Roman" w:eastAsia="Times New Roman" w:hAnsi="Times New Roman"/>
                <w:b/>
                <w:i/>
                <w:color w:val="1A171B"/>
                <w:szCs w:val="24"/>
                <w:lang w:val="en-US" w:eastAsia="en-GB"/>
              </w:rPr>
              <w:t xml:space="preserve">V </w:t>
            </w:r>
            <w:r w:rsidRPr="007C3422">
              <w:rPr>
                <w:rFonts w:ascii="Times New Roman" w:eastAsia="Times New Roman" w:hAnsi="Times New Roman"/>
                <w:b/>
                <w:i/>
                <w:color w:val="1A171B"/>
                <w:szCs w:val="24"/>
                <w:lang w:eastAsia="en-GB"/>
              </w:rPr>
              <w:t>ТОҚСАН</w:t>
            </w:r>
            <w:r w:rsidRPr="007C3422">
              <w:rPr>
                <w:rFonts w:ascii="Times New Roman" w:hAnsi="Times New Roman"/>
                <w:b/>
                <w:i/>
                <w:szCs w:val="24"/>
              </w:rPr>
              <w:t>9</w:t>
            </w:r>
            <w:r w:rsidRPr="007C3422">
              <w:rPr>
                <w:rFonts w:ascii="Times New Roman" w:hAnsi="Times New Roman"/>
                <w:b/>
                <w:i/>
                <w:szCs w:val="24"/>
                <w:lang w:val="kk-KZ"/>
              </w:rPr>
              <w:t xml:space="preserve"> апта  29 сағат</w:t>
            </w: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77</w:t>
            </w:r>
          </w:p>
        </w:tc>
        <w:tc>
          <w:tcPr>
            <w:tcW w:w="993" w:type="dxa"/>
            <w:tcBorders>
              <w:top w:val="nil"/>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nil"/>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Ойын арқылы шығармашылық қабілеттер</w:t>
            </w:r>
          </w:p>
        </w:tc>
        <w:tc>
          <w:tcPr>
            <w:tcW w:w="6857" w:type="dxa"/>
            <w:gridSpan w:val="2"/>
            <w:tcBorders>
              <w:top w:val="nil"/>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27.03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Ойын арқылы шығармашылық қабілеттер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28.03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79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Қауіпсіздік ережесі </w:t>
            </w:r>
          </w:p>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Ойын арқылы шығармашылық қабілеттер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eastAsia="Times New Roman" w:hAnsi="Times New Roman"/>
                <w:szCs w:val="24"/>
                <w:lang w:val="kk-KZ"/>
              </w:rPr>
              <w:t xml:space="preserve">1.2.8.8  </w:t>
            </w:r>
            <w:r w:rsidRPr="007C3422">
              <w:rPr>
                <w:rFonts w:ascii="Times New Roman" w:hAnsi="Times New Roman"/>
                <w:szCs w:val="24"/>
                <w:lang w:val="kk-KZ"/>
              </w:rPr>
              <w:t>Түрлі қарапайым әрекеттерді орындау кезінде өзінің рөлін білу және басқаларының рөлін анықтап тани бастау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29.03</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B16B8F">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Комуникативті дағдыларын дамыту ойындары.</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p w:rsidR="00E60A6B" w:rsidRPr="007C3422" w:rsidRDefault="00E60A6B" w:rsidP="007C3422">
            <w:pPr>
              <w:pStyle w:val="a4"/>
              <w:rPr>
                <w:rFonts w:ascii="Times New Roman" w:hAnsi="Times New Roman"/>
                <w:color w:val="000000"/>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03.04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Комуникативті дағдыларын дамыту ойындары.</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1.2.4.4 </w:t>
            </w:r>
            <w:r w:rsidRPr="007C3422">
              <w:rPr>
                <w:rFonts w:ascii="Times New Roman" w:eastAsia="Times New Roman" w:hAnsi="Times New Roman"/>
                <w:szCs w:val="24"/>
                <w:lang w:val="kk-KZ"/>
              </w:rPr>
              <w:t>Таңдалған дене жаттығуларын орындау кезінде қарапайым ережелерді және құрылымдық тәсілдерді атап өту және пайдалану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04.04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 xml:space="preserve">Комуникативті дағдыларын дамыту </w:t>
            </w:r>
            <w:r w:rsidRPr="007C3422">
              <w:rPr>
                <w:rFonts w:ascii="Times New Roman" w:eastAsia="Times New Roman" w:hAnsi="Times New Roman"/>
                <w:bCs/>
                <w:szCs w:val="24"/>
                <w:lang w:val="kk-KZ"/>
              </w:rPr>
              <w:lastRenderedPageBreak/>
              <w:t>ойындары.</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lastRenderedPageBreak/>
              <w:t xml:space="preserve">1.2.4.4 </w:t>
            </w:r>
            <w:r w:rsidRPr="007C3422">
              <w:rPr>
                <w:rFonts w:ascii="Times New Roman" w:eastAsia="Times New Roman" w:hAnsi="Times New Roman"/>
                <w:szCs w:val="24"/>
                <w:lang w:val="kk-KZ"/>
              </w:rPr>
              <w:t>Таңдалған дене жаттығуларын орындау кезінде қарапайым ережелерді және құрылымдық тәсілдерді атап өту және пайдалану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 xml:space="preserve">1.1.2.2 Негізгі дене қозғалыстарын және олардың қарапайым дене </w:t>
            </w:r>
            <w:r w:rsidRPr="007C3422">
              <w:rPr>
                <w:rFonts w:ascii="Times New Roman" w:eastAsia="Times New Roman" w:hAnsi="Times New Roman"/>
                <w:color w:val="1A171B"/>
                <w:szCs w:val="24"/>
                <w:lang w:val="kk-KZ" w:eastAsia="en-GB"/>
              </w:rPr>
              <w:lastRenderedPageBreak/>
              <w:t>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05.04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83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Ойынға шығармашылық идеялар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10.04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Ойынға шығармашылық идеялар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11.04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Ойынға шығармашылық идеялар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12.04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Жеке қозғалыс белсенділігі</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1.1.6.6. Қарапайым, өзгертілген дене жаттығуларын орындау кезінде туындауға мүмкін тәуекелдерді және қиындықтарды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17.04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Жеке қозғалыс белсенділігі</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1.1.6.6. Қарапайым, өзгертілген дене жаттығуларын орындау кезінде туындауға мүмкін тәуекелдерді және қиындықтарды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18.04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bCs/>
                <w:szCs w:val="24"/>
                <w:lang w:val="kk-KZ"/>
              </w:rPr>
              <w:t>Жеке қозғалыс белсенділігі</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1.1.6.6. Қарапайым, өзгертілген дене жаттығуларын орындау кезінде туындауға мүмкін тәуекелдерді және қиындықтарды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19.04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89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Ашық ауада физикалық қозғалыс.</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24.04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Ашық ауада физикалық қозғалыс.</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1.3.4.4. </w:t>
            </w:r>
            <w:r w:rsidRPr="007C3422">
              <w:rPr>
                <w:rFonts w:ascii="Times New Roman" w:eastAsia="Times New Roman" w:hAnsi="Times New Roman"/>
                <w:szCs w:val="24"/>
                <w:lang w:val="kk-KZ"/>
              </w:rPr>
              <w:t>Бірқатар дене жаттығуларын орындау кезінде қиындықтар мен тәуекелдерді анықтау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25.04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Ашық ауада физикалық қозғалыс.</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1.3.1.1 Денсаулық туралы жалпы түсінік алу, дене белседілігін ұғыну.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26.04</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Жылдамдық күш пен ептілік.</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02.05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Жылдамдық күш пен ептілік.</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lastRenderedPageBreak/>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03.05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94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Жылдамдық күш пен ептілік.</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1.1.3.3 Дене жаттығуларының әр түрінде қозғалыстарды орындау мәнмәтінінде уақыт, кеңістік, салмақ пен бір қалыптылық түсініктері туралы білу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10.05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Секіруді дамыту үшін тапсырмалар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15.05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96</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bCs/>
                <w:szCs w:val="24"/>
                <w:lang w:val="kk-KZ"/>
              </w:rPr>
            </w:pPr>
            <w:r w:rsidRPr="007C3422">
              <w:rPr>
                <w:rFonts w:ascii="Times New Roman" w:eastAsia="Times New Roman" w:hAnsi="Times New Roman"/>
                <w:szCs w:val="24"/>
                <w:lang w:val="kk-KZ"/>
              </w:rPr>
              <w:t>Секіруді дамыту үшін тапсырмалар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16.05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97</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Секіруді дамыту үшін тапсырмалар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1.1.5.5 Түрлі кеңістіктерде бірқатар қарапайым іс-қимылдарды білу және орындай алу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17.05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98</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Эстафета және қозғалмалы ойындар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22.05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99</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Эстафета және қозғалмалы ойындар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23.05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100</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bCs/>
                <w:szCs w:val="24"/>
                <w:lang w:val="kk-KZ"/>
              </w:rPr>
              <w:t>Ойынға шығармашылық идеялар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24.05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E60A6B">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101</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bCs/>
                <w:szCs w:val="24"/>
                <w:lang w:val="kk-KZ"/>
              </w:rPr>
              <w:t>Ойынға шығармашылық идеялар</w:t>
            </w:r>
          </w:p>
        </w:tc>
        <w:tc>
          <w:tcPr>
            <w:tcW w:w="6857"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940" w:type="dxa"/>
            <w:gridSpan w:val="2"/>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w:t>
            </w:r>
          </w:p>
        </w:tc>
        <w:tc>
          <w:tcPr>
            <w:tcW w:w="1275" w:type="dxa"/>
            <w:gridSpan w:val="2"/>
            <w:tcBorders>
              <w:top w:val="single" w:sz="4" w:space="0" w:color="auto"/>
              <w:left w:val="single" w:sz="4" w:space="0" w:color="auto"/>
              <w:bottom w:val="single" w:sz="4" w:space="0" w:color="auto"/>
              <w:right w:val="single" w:sz="4" w:space="0" w:color="auto"/>
            </w:tcBorders>
          </w:tcPr>
          <w:p w:rsidR="00E60A6B" w:rsidRPr="00A8219A" w:rsidRDefault="00A8219A" w:rsidP="007C3422">
            <w:pPr>
              <w:pStyle w:val="a4"/>
              <w:rPr>
                <w:rFonts w:ascii="Times New Roman" w:hAnsi="Times New Roman"/>
                <w:szCs w:val="24"/>
                <w:lang w:val="en-US"/>
              </w:rPr>
            </w:pPr>
            <w:r>
              <w:rPr>
                <w:rFonts w:ascii="Times New Roman" w:hAnsi="Times New Roman"/>
                <w:szCs w:val="24"/>
                <w:lang w:val="en-US"/>
              </w:rPr>
              <w:t>29.05</w:t>
            </w:r>
          </w:p>
        </w:tc>
        <w:tc>
          <w:tcPr>
            <w:tcW w:w="297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p>
        </w:tc>
      </w:tr>
      <w:tr w:rsidR="00E60A6B" w:rsidRPr="007C3422" w:rsidTr="00411B73">
        <w:trPr>
          <w:gridAfter w:val="1"/>
          <w:wAfter w:w="2977" w:type="dxa"/>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102</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bCs/>
                <w:szCs w:val="24"/>
                <w:lang w:val="kk-KZ"/>
              </w:rPr>
              <w:t>Ойынға шығармашылық идеялар</w:t>
            </w:r>
          </w:p>
        </w:tc>
        <w:tc>
          <w:tcPr>
            <w:tcW w:w="680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color w:val="1A171B"/>
                <w:szCs w:val="24"/>
                <w:lang w:val="kk-KZ" w:eastAsia="en-GB"/>
              </w:rPr>
              <w:t xml:space="preserve">1.2.6.6 </w:t>
            </w:r>
            <w:r w:rsidRPr="007C3422">
              <w:rPr>
                <w:rFonts w:ascii="Times New Roman" w:eastAsia="Times New Roman" w:hAnsi="Times New Roman"/>
                <w:szCs w:val="24"/>
                <w:lang w:val="kk-KZ"/>
              </w:rPr>
              <w:t>Тақырыптарды, көңіл күйлер мен эмоцияларды жеткізу үшін кейбір композициялық элементтермен танысу және пайдалану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2268" w:type="dxa"/>
            <w:gridSpan w:val="5"/>
            <w:tcBorders>
              <w:top w:val="single" w:sz="4" w:space="0" w:color="auto"/>
              <w:left w:val="single" w:sz="4" w:space="0" w:color="auto"/>
              <w:bottom w:val="single" w:sz="4" w:space="0" w:color="auto"/>
              <w:right w:val="single" w:sz="4" w:space="0" w:color="auto"/>
            </w:tcBorders>
          </w:tcPr>
          <w:p w:rsidR="00E60A6B" w:rsidRPr="00411B73" w:rsidRDefault="00E60A6B" w:rsidP="007C3422">
            <w:pPr>
              <w:pStyle w:val="a4"/>
              <w:rPr>
                <w:rFonts w:ascii="Times New Roman" w:hAnsi="Times New Roman"/>
                <w:szCs w:val="24"/>
                <w:lang w:val="en-US"/>
              </w:rPr>
            </w:pPr>
            <w:r w:rsidRPr="007C3422">
              <w:rPr>
                <w:rFonts w:ascii="Times New Roman" w:hAnsi="Times New Roman"/>
                <w:szCs w:val="24"/>
                <w:lang w:val="kk-KZ"/>
              </w:rPr>
              <w:t>1</w:t>
            </w:r>
            <w:r w:rsidR="00411B73">
              <w:rPr>
                <w:rFonts w:ascii="Times New Roman" w:hAnsi="Times New Roman"/>
                <w:szCs w:val="24"/>
                <w:lang w:val="en-US"/>
              </w:rPr>
              <w:t xml:space="preserve">                 29.05</w:t>
            </w:r>
            <w:bookmarkStart w:id="0" w:name="_GoBack"/>
            <w:bookmarkEnd w:id="0"/>
          </w:p>
        </w:tc>
      </w:tr>
      <w:tr w:rsidR="00E60A6B" w:rsidRPr="007C3422" w:rsidTr="00411B73">
        <w:trPr>
          <w:gridAfter w:val="1"/>
          <w:wAfter w:w="2977" w:type="dxa"/>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103</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Эстафета және қозғалмалы ойындар</w:t>
            </w:r>
          </w:p>
        </w:tc>
        <w:tc>
          <w:tcPr>
            <w:tcW w:w="680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2268" w:type="dxa"/>
            <w:gridSpan w:val="5"/>
            <w:tcBorders>
              <w:top w:val="single" w:sz="4" w:space="0" w:color="auto"/>
              <w:left w:val="single" w:sz="4" w:space="0" w:color="auto"/>
              <w:bottom w:val="single" w:sz="4" w:space="0" w:color="auto"/>
              <w:right w:val="single" w:sz="4" w:space="0" w:color="auto"/>
            </w:tcBorders>
          </w:tcPr>
          <w:p w:rsidR="00E60A6B" w:rsidRPr="00411B73" w:rsidRDefault="00411B73" w:rsidP="007C3422">
            <w:pPr>
              <w:pStyle w:val="a4"/>
              <w:rPr>
                <w:rFonts w:ascii="Times New Roman" w:hAnsi="Times New Roman"/>
                <w:szCs w:val="24"/>
                <w:lang w:val="en-US"/>
              </w:rPr>
            </w:pPr>
            <w:r>
              <w:rPr>
                <w:rFonts w:ascii="Times New Roman" w:hAnsi="Times New Roman"/>
                <w:szCs w:val="24"/>
                <w:lang w:val="kk-KZ"/>
              </w:rPr>
              <w:t>1                   30.05</w:t>
            </w:r>
          </w:p>
        </w:tc>
      </w:tr>
      <w:tr w:rsidR="00E60A6B" w:rsidRPr="007C3422" w:rsidTr="00411B73">
        <w:trPr>
          <w:gridAfter w:val="1"/>
          <w:wAfter w:w="2977" w:type="dxa"/>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t>104</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 xml:space="preserve">Эстафета және </w:t>
            </w:r>
            <w:r w:rsidRPr="007C3422">
              <w:rPr>
                <w:rFonts w:ascii="Times New Roman" w:eastAsia="Times New Roman" w:hAnsi="Times New Roman"/>
                <w:szCs w:val="24"/>
                <w:lang w:val="kk-KZ"/>
              </w:rPr>
              <w:lastRenderedPageBreak/>
              <w:t>қозғалмалы ойындар</w:t>
            </w:r>
          </w:p>
        </w:tc>
        <w:tc>
          <w:tcPr>
            <w:tcW w:w="680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lastRenderedPageBreak/>
              <w:t xml:space="preserve">1.2.5.5.  Өзінің шығармашылық тапсырмаларының күшті жақтарын </w:t>
            </w:r>
            <w:r w:rsidRPr="007C3422">
              <w:rPr>
                <w:rFonts w:ascii="Times New Roman" w:eastAsia="Times New Roman" w:hAnsi="Times New Roman"/>
                <w:color w:val="1A171B"/>
                <w:szCs w:val="24"/>
                <w:lang w:val="kk-KZ" w:eastAsia="en-GB"/>
              </w:rPr>
              <w:lastRenderedPageBreak/>
              <w:t>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2268" w:type="dxa"/>
            <w:gridSpan w:val="5"/>
            <w:tcBorders>
              <w:top w:val="single" w:sz="4" w:space="0" w:color="auto"/>
              <w:left w:val="single" w:sz="4" w:space="0" w:color="auto"/>
              <w:bottom w:val="single" w:sz="4" w:space="0" w:color="auto"/>
              <w:right w:val="single" w:sz="4" w:space="0" w:color="auto"/>
            </w:tcBorders>
          </w:tcPr>
          <w:p w:rsidR="00E60A6B" w:rsidRPr="00411B73" w:rsidRDefault="00E60A6B" w:rsidP="007C3422">
            <w:pPr>
              <w:pStyle w:val="a4"/>
              <w:rPr>
                <w:rFonts w:ascii="Times New Roman" w:hAnsi="Times New Roman"/>
                <w:szCs w:val="24"/>
                <w:lang w:val="en-US"/>
              </w:rPr>
            </w:pPr>
            <w:r w:rsidRPr="007C3422">
              <w:rPr>
                <w:rFonts w:ascii="Times New Roman" w:hAnsi="Times New Roman"/>
                <w:szCs w:val="24"/>
                <w:lang w:val="kk-KZ"/>
              </w:rPr>
              <w:lastRenderedPageBreak/>
              <w:t>1</w:t>
            </w:r>
            <w:r w:rsidR="00411B73">
              <w:rPr>
                <w:rFonts w:ascii="Times New Roman" w:hAnsi="Times New Roman"/>
                <w:szCs w:val="24"/>
                <w:lang w:val="en-US"/>
              </w:rPr>
              <w:t xml:space="preserve">                   30.05</w:t>
            </w:r>
          </w:p>
        </w:tc>
      </w:tr>
      <w:tr w:rsidR="00E60A6B" w:rsidRPr="007C3422" w:rsidTr="00411B73">
        <w:trPr>
          <w:gridAfter w:val="1"/>
          <w:wAfter w:w="2977" w:type="dxa"/>
        </w:trPr>
        <w:tc>
          <w:tcPr>
            <w:tcW w:w="567"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hAnsi="Times New Roman"/>
                <w:szCs w:val="24"/>
                <w:lang w:val="kk-KZ"/>
              </w:rPr>
            </w:pPr>
            <w:r w:rsidRPr="007C3422">
              <w:rPr>
                <w:rFonts w:ascii="Times New Roman" w:hAnsi="Times New Roman"/>
                <w:szCs w:val="24"/>
                <w:lang w:val="kk-KZ"/>
              </w:rPr>
              <w:lastRenderedPageBreak/>
              <w:t>105</w:t>
            </w:r>
          </w:p>
        </w:tc>
        <w:tc>
          <w:tcPr>
            <w:tcW w:w="993"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p>
        </w:tc>
        <w:tc>
          <w:tcPr>
            <w:tcW w:w="1842"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szCs w:val="24"/>
                <w:lang w:val="kk-KZ"/>
              </w:rPr>
            </w:pPr>
            <w:r w:rsidRPr="007C3422">
              <w:rPr>
                <w:rFonts w:ascii="Times New Roman" w:eastAsia="Times New Roman" w:hAnsi="Times New Roman"/>
                <w:szCs w:val="24"/>
                <w:lang w:val="kk-KZ"/>
              </w:rPr>
              <w:t>Эстафета және қозғалмалы ойындар</w:t>
            </w:r>
          </w:p>
        </w:tc>
        <w:tc>
          <w:tcPr>
            <w:tcW w:w="6804" w:type="dxa"/>
            <w:tcBorders>
              <w:top w:val="single" w:sz="4" w:space="0" w:color="auto"/>
              <w:left w:val="single" w:sz="4" w:space="0" w:color="auto"/>
              <w:bottom w:val="single" w:sz="4" w:space="0" w:color="auto"/>
              <w:right w:val="single" w:sz="4" w:space="0" w:color="auto"/>
            </w:tcBorders>
          </w:tcPr>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1.2.5.5.  Өзінің шығармашылық тапсырмаларының күшті жақтарын және жақсартуды қажет ететін жақтарын іздеу және бақылау</w:t>
            </w:r>
          </w:p>
          <w:p w:rsidR="00E60A6B" w:rsidRPr="007C3422" w:rsidRDefault="00E60A6B" w:rsidP="007C3422">
            <w:pPr>
              <w:pStyle w:val="a4"/>
              <w:rPr>
                <w:rFonts w:ascii="Times New Roman" w:eastAsia="Times New Roman" w:hAnsi="Times New Roman"/>
                <w:color w:val="1A171B"/>
                <w:szCs w:val="24"/>
                <w:lang w:val="kk-KZ" w:eastAsia="en-GB"/>
              </w:rPr>
            </w:pPr>
            <w:r w:rsidRPr="007C3422">
              <w:rPr>
                <w:rFonts w:ascii="Times New Roman" w:eastAsia="Times New Roman" w:hAnsi="Times New Roman"/>
                <w:color w:val="1A171B"/>
                <w:szCs w:val="24"/>
                <w:lang w:val="kk-KZ" w:eastAsia="en-GB"/>
              </w:rPr>
              <w:t>1.1.2.2 Негізгі дене қозғалыстарын және олардың қарапайым дене жаттығуларымен қалай байланысты болатынын білу</w:t>
            </w:r>
          </w:p>
        </w:tc>
        <w:tc>
          <w:tcPr>
            <w:tcW w:w="2268" w:type="dxa"/>
            <w:gridSpan w:val="5"/>
            <w:tcBorders>
              <w:top w:val="single" w:sz="4" w:space="0" w:color="auto"/>
              <w:left w:val="single" w:sz="4" w:space="0" w:color="auto"/>
              <w:bottom w:val="single" w:sz="4" w:space="0" w:color="auto"/>
              <w:right w:val="single" w:sz="4" w:space="0" w:color="auto"/>
            </w:tcBorders>
          </w:tcPr>
          <w:p w:rsidR="00E60A6B" w:rsidRPr="00411B73" w:rsidRDefault="00E60A6B" w:rsidP="007C3422">
            <w:pPr>
              <w:pStyle w:val="a4"/>
              <w:rPr>
                <w:rFonts w:ascii="Times New Roman" w:hAnsi="Times New Roman"/>
                <w:szCs w:val="24"/>
                <w:lang w:val="en-US"/>
              </w:rPr>
            </w:pPr>
            <w:r w:rsidRPr="007C3422">
              <w:rPr>
                <w:rFonts w:ascii="Times New Roman" w:hAnsi="Times New Roman"/>
                <w:szCs w:val="24"/>
                <w:lang w:val="kk-KZ"/>
              </w:rPr>
              <w:t>1</w:t>
            </w:r>
            <w:r w:rsidR="00411B73">
              <w:rPr>
                <w:rFonts w:ascii="Times New Roman" w:hAnsi="Times New Roman"/>
                <w:szCs w:val="24"/>
                <w:lang w:val="en-US"/>
              </w:rPr>
              <w:t xml:space="preserve">                     31.05</w:t>
            </w:r>
          </w:p>
        </w:tc>
      </w:tr>
    </w:tbl>
    <w:p w:rsidR="0078030B" w:rsidRDefault="0078030B" w:rsidP="00357E57">
      <w:pPr>
        <w:rPr>
          <w:sz w:val="20"/>
          <w:lang w:val="kk-KZ"/>
        </w:rPr>
      </w:pPr>
    </w:p>
    <w:p w:rsidR="0078030B" w:rsidRDefault="0078030B" w:rsidP="00357E57">
      <w:pPr>
        <w:rPr>
          <w:sz w:val="20"/>
          <w:lang w:val="kk-KZ"/>
        </w:rPr>
      </w:pPr>
    </w:p>
    <w:tbl>
      <w:tblPr>
        <w:tblpPr w:leftFromText="180" w:rightFromText="180" w:vertAnchor="text" w:tblpX="11945" w:tblpY="-164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78030B" w:rsidTr="0078030B">
        <w:trPr>
          <w:trHeight w:val="11378"/>
        </w:trPr>
        <w:tc>
          <w:tcPr>
            <w:tcW w:w="324" w:type="dxa"/>
          </w:tcPr>
          <w:p w:rsidR="0078030B" w:rsidRDefault="0078030B" w:rsidP="0078030B">
            <w:pPr>
              <w:rPr>
                <w:sz w:val="20"/>
                <w:lang w:val="kk-KZ"/>
              </w:rPr>
            </w:pPr>
          </w:p>
        </w:tc>
      </w:tr>
    </w:tbl>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8030B" w:rsidRDefault="0078030B" w:rsidP="00357E57">
      <w:pPr>
        <w:rPr>
          <w:sz w:val="20"/>
          <w:lang w:val="kk-KZ"/>
        </w:rPr>
      </w:pPr>
    </w:p>
    <w:p w:rsidR="007C3422" w:rsidRDefault="007C3422" w:rsidP="00357E57">
      <w:pPr>
        <w:rPr>
          <w:sz w:val="20"/>
          <w:lang w:val="kk-KZ"/>
        </w:rPr>
      </w:pPr>
    </w:p>
    <w:p w:rsidR="007C3422" w:rsidRDefault="007C3422" w:rsidP="00357E57">
      <w:pPr>
        <w:rPr>
          <w:sz w:val="20"/>
          <w:lang w:val="kk-KZ"/>
        </w:rPr>
      </w:pPr>
    </w:p>
    <w:p w:rsidR="00357E57" w:rsidRPr="007C3422" w:rsidRDefault="00357E57" w:rsidP="00357E57">
      <w:pPr>
        <w:rPr>
          <w:sz w:val="20"/>
          <w:lang w:val="kk-KZ"/>
        </w:rPr>
      </w:pPr>
    </w:p>
    <w:p w:rsidR="00357E57" w:rsidRPr="007C3422" w:rsidRDefault="00357E57" w:rsidP="00357E57">
      <w:pPr>
        <w:rPr>
          <w:sz w:val="20"/>
          <w:lang w:val="kk-KZ"/>
        </w:rPr>
      </w:pPr>
    </w:p>
    <w:p w:rsidR="00357E57" w:rsidRPr="007C3422" w:rsidRDefault="00357E57" w:rsidP="00357E57">
      <w:pPr>
        <w:rPr>
          <w:sz w:val="20"/>
          <w:lang w:val="kk-KZ"/>
        </w:rPr>
      </w:pPr>
    </w:p>
    <w:p w:rsidR="005C2F30" w:rsidRPr="007C3422" w:rsidRDefault="005C2F30">
      <w:pPr>
        <w:rPr>
          <w:sz w:val="20"/>
        </w:rPr>
      </w:pPr>
    </w:p>
    <w:sectPr w:rsidR="005C2F30" w:rsidRPr="007C3422" w:rsidSect="007C3422">
      <w:pgSz w:w="16838" w:h="11906" w:orient="landscape"/>
      <w:pgMar w:top="284" w:right="1134" w:bottom="28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F1109"/>
    <w:multiLevelType w:val="multilevel"/>
    <w:tmpl w:val="78780EE4"/>
    <w:lvl w:ilvl="0">
      <w:start w:val="1"/>
      <w:numFmt w:val="decimal"/>
      <w:lvlText w:val="%1"/>
      <w:lvlJc w:val="left"/>
      <w:pPr>
        <w:ind w:left="768" w:hanging="768"/>
      </w:pPr>
      <w:rPr>
        <w:rFonts w:hint="default"/>
      </w:rPr>
    </w:lvl>
    <w:lvl w:ilvl="1">
      <w:start w:val="1"/>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DEC7DF0"/>
    <w:multiLevelType w:val="multilevel"/>
    <w:tmpl w:val="6498B7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33CC5A05"/>
    <w:multiLevelType w:val="multilevel"/>
    <w:tmpl w:val="886622C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4DC07CA"/>
    <w:multiLevelType w:val="multilevel"/>
    <w:tmpl w:val="FD70749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79697314"/>
    <w:multiLevelType w:val="multilevel"/>
    <w:tmpl w:val="4EEE985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7E57"/>
    <w:rsid w:val="001133A1"/>
    <w:rsid w:val="002A700F"/>
    <w:rsid w:val="003237D2"/>
    <w:rsid w:val="00357E57"/>
    <w:rsid w:val="0040637F"/>
    <w:rsid w:val="00411B73"/>
    <w:rsid w:val="004921C5"/>
    <w:rsid w:val="00514511"/>
    <w:rsid w:val="00597AC6"/>
    <w:rsid w:val="005C2F30"/>
    <w:rsid w:val="0078030B"/>
    <w:rsid w:val="007C3422"/>
    <w:rsid w:val="00867B1F"/>
    <w:rsid w:val="009474D1"/>
    <w:rsid w:val="00992AA7"/>
    <w:rsid w:val="00A8219A"/>
    <w:rsid w:val="00B16B8F"/>
    <w:rsid w:val="00D42766"/>
    <w:rsid w:val="00D4310F"/>
    <w:rsid w:val="00DC36EA"/>
    <w:rsid w:val="00E47E4A"/>
    <w:rsid w:val="00E60A6B"/>
    <w:rsid w:val="00FF1E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7E5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57E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357E57"/>
    <w:pPr>
      <w:spacing w:after="0" w:line="240" w:lineRule="auto"/>
    </w:pPr>
    <w:rPr>
      <w:rFonts w:ascii="Calibri" w:eastAsia="Calibri" w:hAnsi="Calibri" w:cs="Times New Roman"/>
    </w:rPr>
  </w:style>
  <w:style w:type="character" w:customStyle="1" w:styleId="a5">
    <w:name w:val="Без интервала Знак"/>
    <w:basedOn w:val="a0"/>
    <w:link w:val="a4"/>
    <w:uiPriority w:val="1"/>
    <w:locked/>
    <w:rsid w:val="00357E57"/>
    <w:rPr>
      <w:rFonts w:ascii="Calibri" w:eastAsia="Calibri" w:hAnsi="Calibri" w:cs="Times New Roman"/>
    </w:rPr>
  </w:style>
  <w:style w:type="paragraph" w:styleId="a6">
    <w:name w:val="List Paragraph"/>
    <w:basedOn w:val="a"/>
    <w:link w:val="a7"/>
    <w:uiPriority w:val="34"/>
    <w:qFormat/>
    <w:rsid w:val="00357E57"/>
    <w:pPr>
      <w:ind w:left="720"/>
      <w:contextualSpacing/>
    </w:pPr>
  </w:style>
  <w:style w:type="paragraph" w:customStyle="1" w:styleId="Default">
    <w:name w:val="Default"/>
    <w:rsid w:val="00357E5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8">
    <w:name w:val="Базовый"/>
    <w:rsid w:val="00357E57"/>
    <w:pPr>
      <w:suppressAutoHyphens/>
    </w:pPr>
    <w:rPr>
      <w:rFonts w:ascii="Calibri" w:eastAsia="SimSun" w:hAnsi="Calibri" w:cs="Calibri"/>
      <w:color w:val="00000A"/>
    </w:rPr>
  </w:style>
  <w:style w:type="character" w:customStyle="1" w:styleId="a7">
    <w:name w:val="Абзац списка Знак"/>
    <w:link w:val="a6"/>
    <w:uiPriority w:val="34"/>
    <w:locked/>
    <w:rsid w:val="00357E57"/>
  </w:style>
  <w:style w:type="paragraph" w:styleId="a9">
    <w:name w:val="annotation text"/>
    <w:basedOn w:val="a"/>
    <w:link w:val="aa"/>
    <w:unhideWhenUsed/>
    <w:rsid w:val="00357E57"/>
    <w:pPr>
      <w:spacing w:after="0" w:line="240" w:lineRule="auto"/>
    </w:pPr>
    <w:rPr>
      <w:rFonts w:ascii="Arial" w:eastAsia="Times New Roman" w:hAnsi="Arial" w:cs="Arial"/>
      <w:sz w:val="20"/>
      <w:szCs w:val="20"/>
      <w:lang w:val="en-GB" w:eastAsia="en-GB"/>
    </w:rPr>
  </w:style>
  <w:style w:type="character" w:customStyle="1" w:styleId="aa">
    <w:name w:val="Текст примечания Знак"/>
    <w:basedOn w:val="a0"/>
    <w:link w:val="a9"/>
    <w:rsid w:val="00357E57"/>
    <w:rPr>
      <w:rFonts w:ascii="Arial" w:eastAsia="Times New Roman" w:hAnsi="Arial" w:cs="Arial"/>
      <w:sz w:val="20"/>
      <w:szCs w:val="20"/>
      <w:lang w:val="en-GB" w:eastAsia="en-GB"/>
    </w:rPr>
  </w:style>
  <w:style w:type="paragraph" w:styleId="ab">
    <w:name w:val="Balloon Text"/>
    <w:basedOn w:val="a"/>
    <w:link w:val="ac"/>
    <w:uiPriority w:val="99"/>
    <w:semiHidden/>
    <w:unhideWhenUsed/>
    <w:rsid w:val="00357E57"/>
    <w:pPr>
      <w:spacing w:after="0"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357E57"/>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4264</Words>
  <Characters>24306</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51мектеп</dc:creator>
  <cp:lastModifiedBy>Admin</cp:lastModifiedBy>
  <cp:revision>2</cp:revision>
  <dcterms:created xsi:type="dcterms:W3CDTF">2023-05-04T10:08:00Z</dcterms:created>
  <dcterms:modified xsi:type="dcterms:W3CDTF">2023-05-04T10:08:00Z</dcterms:modified>
</cp:coreProperties>
</file>